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98" w:rsidRPr="00826A01" w:rsidRDefault="00185E98" w:rsidP="00185E98">
      <w:pPr>
        <w:ind w:firstLine="540"/>
        <w:jc w:val="center"/>
        <w:rPr>
          <w:b/>
          <w:sz w:val="28"/>
          <w:szCs w:val="28"/>
        </w:rPr>
      </w:pPr>
      <w:r w:rsidRPr="00826A01">
        <w:rPr>
          <w:b/>
          <w:sz w:val="28"/>
          <w:szCs w:val="28"/>
        </w:rPr>
        <w:t>Отчет</w:t>
      </w:r>
    </w:p>
    <w:p w:rsidR="00185E98" w:rsidRPr="00826A01" w:rsidRDefault="00185E98" w:rsidP="00185E98">
      <w:pPr>
        <w:spacing w:before="100" w:beforeAutospacing="1" w:after="100" w:afterAutospacing="1"/>
        <w:jc w:val="center"/>
        <w:rPr>
          <w:b/>
        </w:rPr>
      </w:pPr>
      <w:r w:rsidRPr="00826A01">
        <w:t xml:space="preserve"> </w:t>
      </w:r>
      <w:r w:rsidRPr="00826A01">
        <w:rPr>
          <w:b/>
        </w:rPr>
        <w:t>о работе Контрольно-счетной палаты МО «Город Мирный»</w:t>
      </w:r>
    </w:p>
    <w:p w:rsidR="00185E98" w:rsidRPr="00826A01" w:rsidRDefault="00185E98" w:rsidP="00185E98">
      <w:pPr>
        <w:spacing w:before="100" w:beforeAutospacing="1" w:after="100" w:afterAutospacing="1"/>
        <w:jc w:val="center"/>
        <w:rPr>
          <w:b/>
        </w:rPr>
      </w:pPr>
      <w:r w:rsidRPr="00826A01">
        <w:rPr>
          <w:b/>
        </w:rPr>
        <w:t xml:space="preserve"> </w:t>
      </w:r>
      <w:proofErr w:type="spellStart"/>
      <w:r w:rsidRPr="00826A01">
        <w:rPr>
          <w:b/>
        </w:rPr>
        <w:t>Мирнинского</w:t>
      </w:r>
      <w:proofErr w:type="spellEnd"/>
      <w:r w:rsidRPr="00826A01">
        <w:rPr>
          <w:b/>
        </w:rPr>
        <w:t xml:space="preserve"> района РС (Я) за 2012 год.</w:t>
      </w:r>
    </w:p>
    <w:p w:rsidR="00185E98" w:rsidRPr="00826A01" w:rsidRDefault="00185E98" w:rsidP="00185E98">
      <w:pPr>
        <w:spacing w:before="30" w:after="30"/>
        <w:ind w:firstLine="709"/>
        <w:jc w:val="both"/>
        <w:rPr>
          <w:i/>
          <w:iCs/>
          <w:color w:val="001020"/>
        </w:rPr>
      </w:pPr>
      <w:proofErr w:type="gramStart"/>
      <w:r w:rsidRPr="00826A01">
        <w:rPr>
          <w:i/>
          <w:color w:val="404040"/>
        </w:rPr>
        <w:t xml:space="preserve">Настоящий отчёт о деятельности Контрольно-Счётной палаты муниципального образования «Город Мирный» за 2012 год (далее - Отчёт) подготовлен в соответствии 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35 Устава МО «Город Мирный» и </w:t>
      </w:r>
      <w:r w:rsidRPr="00826A01">
        <w:rPr>
          <w:i/>
          <w:iCs/>
          <w:color w:val="001020"/>
        </w:rPr>
        <w:t>п.2 ст.17 Положения о Контрольно-счетной палате, утвержденного решением городского Совета</w:t>
      </w:r>
      <w:proofErr w:type="gramEnd"/>
      <w:r w:rsidRPr="00826A01">
        <w:rPr>
          <w:i/>
          <w:iCs/>
          <w:color w:val="001020"/>
        </w:rPr>
        <w:t xml:space="preserve"> от 23.12.2011  N39-7. Отчет является одной из форм реализации принципа гласности, ежегодно представляется </w:t>
      </w:r>
      <w:proofErr w:type="spellStart"/>
      <w:r w:rsidRPr="00826A01">
        <w:rPr>
          <w:i/>
          <w:iCs/>
          <w:color w:val="001020"/>
        </w:rPr>
        <w:t>Мирнинскому</w:t>
      </w:r>
      <w:proofErr w:type="spellEnd"/>
      <w:r w:rsidRPr="00826A01">
        <w:rPr>
          <w:i/>
          <w:iCs/>
          <w:color w:val="001020"/>
        </w:rPr>
        <w:t xml:space="preserve"> городскому Совету и публикуется в средствах массовой информации для ознакомления общественности.</w:t>
      </w:r>
    </w:p>
    <w:p w:rsidR="00185E98" w:rsidRPr="00826A01" w:rsidRDefault="00185E98" w:rsidP="00185E98">
      <w:pPr>
        <w:spacing w:before="30" w:after="30"/>
        <w:ind w:firstLine="709"/>
        <w:jc w:val="both"/>
        <w:rPr>
          <w:color w:val="001020"/>
        </w:rPr>
      </w:pPr>
      <w:r w:rsidRPr="00826A01">
        <w:rPr>
          <w:i/>
          <w:iCs/>
          <w:color w:val="001020"/>
        </w:rPr>
        <w:t xml:space="preserve">В отчете отражена деятельность Контрольно-счетной палаты по реализации задач, возложенных на нее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иными законами Российской Федерации, нормативно-правовыми актами </w:t>
      </w:r>
      <w:proofErr w:type="spellStart"/>
      <w:r w:rsidRPr="00826A01">
        <w:rPr>
          <w:i/>
          <w:iCs/>
          <w:color w:val="001020"/>
        </w:rPr>
        <w:t>Мирнинского</w:t>
      </w:r>
      <w:proofErr w:type="spellEnd"/>
      <w:r w:rsidRPr="00826A01">
        <w:rPr>
          <w:i/>
          <w:iCs/>
          <w:color w:val="001020"/>
        </w:rPr>
        <w:t xml:space="preserve"> городского Совета. </w:t>
      </w:r>
    </w:p>
    <w:p w:rsidR="00185E98" w:rsidRPr="00826A01" w:rsidRDefault="00185E98" w:rsidP="00185E98">
      <w:pPr>
        <w:spacing w:before="100" w:beforeAutospacing="1" w:after="100" w:afterAutospacing="1"/>
        <w:jc w:val="both"/>
        <w:rPr>
          <w:i/>
        </w:rPr>
      </w:pPr>
      <w:r w:rsidRPr="00826A01">
        <w:rPr>
          <w:i/>
        </w:rPr>
        <w:t xml:space="preserve"> </w:t>
      </w:r>
      <w:r w:rsidRPr="00826A01">
        <w:rPr>
          <w:i/>
        </w:rPr>
        <w:tab/>
        <w:t xml:space="preserve">Годовой отчет о работе Контрольно-счетной палаты МО «Город Мирный»  </w:t>
      </w:r>
      <w:proofErr w:type="spellStart"/>
      <w:r w:rsidRPr="00826A01">
        <w:rPr>
          <w:i/>
        </w:rPr>
        <w:t>Мирнинского</w:t>
      </w:r>
      <w:proofErr w:type="spellEnd"/>
      <w:r w:rsidRPr="00826A01">
        <w:rPr>
          <w:i/>
        </w:rPr>
        <w:t xml:space="preserve"> района РС (Я) (далее по тексту - КСП) за 2012 год подготовлен в соответствии с Положением о КСП на основании материалов о результатах проведенных контрольных мероприятий. </w:t>
      </w:r>
    </w:p>
    <w:p w:rsidR="00185E98" w:rsidRPr="00826A01" w:rsidRDefault="00185E98" w:rsidP="00185E98">
      <w:pPr>
        <w:spacing w:before="100" w:beforeAutospacing="1" w:after="100" w:afterAutospacing="1"/>
        <w:jc w:val="center"/>
        <w:rPr>
          <w:b/>
        </w:rPr>
      </w:pPr>
      <w:r w:rsidRPr="00826A01">
        <w:rPr>
          <w:b/>
        </w:rPr>
        <w:t>Основные направления и особенности деятельности.</w:t>
      </w:r>
    </w:p>
    <w:p w:rsidR="00185E98" w:rsidRPr="00826A01" w:rsidRDefault="00185E98" w:rsidP="00185E98">
      <w:pPr>
        <w:spacing w:before="100" w:beforeAutospacing="1" w:after="100" w:afterAutospacing="1"/>
        <w:ind w:firstLine="708"/>
        <w:jc w:val="both"/>
      </w:pPr>
      <w:r w:rsidRPr="00826A01">
        <w:t>Приоритетным направлением деятельности Контрольно-с</w:t>
      </w:r>
      <w:r w:rsidRPr="00826A01">
        <w:rPr>
          <w:bCs/>
        </w:rPr>
        <w:t xml:space="preserve">четной </w:t>
      </w:r>
      <w:r w:rsidRPr="00826A01">
        <w:t xml:space="preserve">палаты в 2012 году было проведение контрольно-ревизионных и экспертно-аналитических мероприятий, связанных с решением задач, вытекающих из требований бюджетного законодательства Российской Федерации и </w:t>
      </w:r>
      <w:r w:rsidRPr="00826A01">
        <w:rPr>
          <w:spacing w:val="8"/>
        </w:rPr>
        <w:t>Положения «О Контрольно-счетной палате»</w:t>
      </w:r>
      <w:r w:rsidRPr="00826A01">
        <w:t>.</w:t>
      </w:r>
    </w:p>
    <w:p w:rsidR="00185E98" w:rsidRPr="00826A01" w:rsidRDefault="00185E98" w:rsidP="00185E98">
      <w:pPr>
        <w:spacing w:before="100" w:beforeAutospacing="1" w:after="100" w:afterAutospacing="1"/>
        <w:ind w:firstLine="708"/>
        <w:jc w:val="both"/>
      </w:pPr>
      <w:r w:rsidRPr="00826A01">
        <w:t xml:space="preserve">Исходя из необходимости обеспечения всестороннего </w:t>
      </w:r>
      <w:proofErr w:type="gramStart"/>
      <w:r w:rsidRPr="00826A01">
        <w:t>контроля за</w:t>
      </w:r>
      <w:proofErr w:type="gramEnd"/>
      <w:r w:rsidRPr="00826A01">
        <w:t xml:space="preserve"> исполнением бюджета города, эффективностью управления муниципальной собственностью, решением городского Совета от 23 декабря 2011 года № 39-8 был утвержден  план работы Контрольно-счетной палаты  на 2012 год. Контрольно-счетная палата осуществляла контрольно-ревизионную работу, обеспечивая единую систему контроля исполнения городского бюджета. </w:t>
      </w:r>
    </w:p>
    <w:p w:rsidR="00185E98" w:rsidRPr="00826A01" w:rsidRDefault="00185E98" w:rsidP="00185E98">
      <w:pPr>
        <w:spacing w:before="100" w:beforeAutospacing="1" w:after="100" w:afterAutospacing="1"/>
        <w:ind w:firstLine="708"/>
        <w:jc w:val="both"/>
      </w:pPr>
      <w:proofErr w:type="gramStart"/>
      <w:r w:rsidRPr="00826A01">
        <w:t>В этих целях особое внимание уделялось контролю за формированием и исполнением  бюджета города Мирного, оценке эффективности и целевого использования бюджетных средств, контролю за управлением объектами муниципальной собственности, исполнением бюджетных полномочий главными распорядителями бюджетных средств и администраторами поступлений в бюджет города Мирного, проведению работы по повышению уровня финансовой дисциплины всех участников бюджетного процесса,  развитию взаимодействия Контрольно-с</w:t>
      </w:r>
      <w:r w:rsidRPr="00826A01">
        <w:rPr>
          <w:bCs/>
        </w:rPr>
        <w:t xml:space="preserve">четной </w:t>
      </w:r>
      <w:r w:rsidRPr="00826A01">
        <w:t>палаты с Администрацией города, Советом</w:t>
      </w:r>
      <w:proofErr w:type="gramEnd"/>
      <w:r w:rsidRPr="00826A01">
        <w:t xml:space="preserve"> депутатов, муниципальными учреждениями, обеспечению прозрачности и публичности деятельности Контрольно-с</w:t>
      </w:r>
      <w:r w:rsidRPr="00826A01">
        <w:rPr>
          <w:bCs/>
        </w:rPr>
        <w:t xml:space="preserve">четной </w:t>
      </w:r>
      <w:r w:rsidRPr="00826A01">
        <w:t xml:space="preserve">палаты. </w:t>
      </w:r>
    </w:p>
    <w:p w:rsidR="00185E98" w:rsidRPr="00826A01" w:rsidRDefault="00185E98" w:rsidP="00185E98">
      <w:pPr>
        <w:spacing w:before="100" w:beforeAutospacing="1" w:after="100" w:afterAutospacing="1"/>
        <w:ind w:firstLine="708"/>
        <w:jc w:val="both"/>
      </w:pPr>
      <w:r w:rsidRPr="00826A01">
        <w:lastRenderedPageBreak/>
        <w:t xml:space="preserve">Контрольно-счетной палатой за 2012 год проведено два экспертно-аналитических и  3 контрольных мероприятия.   </w:t>
      </w:r>
    </w:p>
    <w:p w:rsidR="00185E98" w:rsidRPr="00826A01" w:rsidRDefault="00185E98" w:rsidP="00185E98">
      <w:pPr>
        <w:spacing w:before="100" w:beforeAutospacing="1" w:after="100" w:afterAutospacing="1"/>
        <w:ind w:firstLine="708"/>
        <w:jc w:val="both"/>
      </w:pPr>
      <w:r w:rsidRPr="00826A01">
        <w:t xml:space="preserve"> Из 3 проверок составлено 3 акта. Все акты подписаны без разногласий и замечаний. Направлено 2 предписания и одно представление по устранению нарушений и недостатков выявленных в ходе проведения проверок.  </w:t>
      </w:r>
    </w:p>
    <w:p w:rsidR="00185E98" w:rsidRPr="00826A01" w:rsidRDefault="00185E98" w:rsidP="00185E98">
      <w:pPr>
        <w:spacing w:before="100" w:beforeAutospacing="1" w:after="100" w:afterAutospacing="1"/>
        <w:ind w:firstLine="708"/>
        <w:jc w:val="both"/>
      </w:pPr>
      <w:r w:rsidRPr="00826A01">
        <w:t xml:space="preserve">В 2012 году проведены контрольные мероприятия в Администрации </w:t>
      </w:r>
      <w:proofErr w:type="gramStart"/>
      <w:r w:rsidRPr="00826A01">
        <w:t>г</w:t>
      </w:r>
      <w:proofErr w:type="gramEnd"/>
      <w:r w:rsidRPr="00826A01">
        <w:t xml:space="preserve">. Мирного (Управление имущественных отношений), МУ «УЖКХ», МУП «МСМЭП».  </w:t>
      </w:r>
    </w:p>
    <w:p w:rsidR="00185E98" w:rsidRPr="00826A01" w:rsidRDefault="00185E98" w:rsidP="00185E98">
      <w:pPr>
        <w:spacing w:before="100" w:beforeAutospacing="1" w:after="100" w:afterAutospacing="1"/>
        <w:ind w:firstLine="708"/>
        <w:jc w:val="both"/>
      </w:pPr>
      <w:r w:rsidRPr="00826A01">
        <w:t xml:space="preserve"> Объем проверенных средств составил – 75 055,4 тыс. руб.  </w:t>
      </w:r>
    </w:p>
    <w:p w:rsidR="00185E98" w:rsidRPr="00826A01" w:rsidRDefault="00185E98" w:rsidP="00185E98">
      <w:pPr>
        <w:numPr>
          <w:ilvl w:val="0"/>
          <w:numId w:val="2"/>
        </w:numPr>
        <w:spacing w:before="100" w:beforeAutospacing="1" w:after="100" w:afterAutospacing="1"/>
        <w:jc w:val="center"/>
        <w:rPr>
          <w:b/>
        </w:rPr>
      </w:pPr>
      <w:r w:rsidRPr="00826A01">
        <w:rPr>
          <w:b/>
        </w:rPr>
        <w:t>Контрольные мероприятия в 2012 году:</w:t>
      </w:r>
    </w:p>
    <w:p w:rsidR="00185E98" w:rsidRPr="00826A01" w:rsidRDefault="00185E98" w:rsidP="00185E98">
      <w:pPr>
        <w:spacing w:before="100" w:beforeAutospacing="1" w:after="100" w:afterAutospacing="1"/>
        <w:ind w:firstLine="708"/>
        <w:jc w:val="both"/>
      </w:pPr>
      <w:r w:rsidRPr="00826A01">
        <w:t xml:space="preserve">В 2012 году, как и в предыдущие годы, в соответствии с Положением о Контрольно-счетной палате в целях предотвращения незаконного, нецелевого и неэффективного расходования средств городского бюджета информация о результатах проведенных проверок направлялась Главе города Мирного и председателю </w:t>
      </w:r>
      <w:proofErr w:type="spellStart"/>
      <w:r w:rsidRPr="00826A01">
        <w:t>Мирнинского</w:t>
      </w:r>
      <w:proofErr w:type="spellEnd"/>
      <w:r w:rsidRPr="00826A01">
        <w:t xml:space="preserve"> городского Совета, с выводами и предложениями.</w:t>
      </w:r>
    </w:p>
    <w:p w:rsidR="00185E98" w:rsidRPr="00826A01" w:rsidRDefault="00185E98" w:rsidP="00185E98">
      <w:pPr>
        <w:spacing w:before="100" w:beforeAutospacing="1" w:after="100" w:afterAutospacing="1"/>
        <w:ind w:firstLine="708"/>
        <w:jc w:val="both"/>
      </w:pPr>
      <w:r w:rsidRPr="00826A01">
        <w:t>При проведении контрольных мероприятий проводимых КСП в 2012 году были рассмотрены следующие вопросы:</w:t>
      </w:r>
    </w:p>
    <w:p w:rsidR="00185E98" w:rsidRPr="00826A01" w:rsidRDefault="00185E98" w:rsidP="00185E98">
      <w:pPr>
        <w:ind w:left="720"/>
        <w:jc w:val="both"/>
        <w:rPr>
          <w:rFonts w:eastAsia="Calibri"/>
          <w:b/>
          <w:u w:val="single"/>
        </w:rPr>
      </w:pPr>
      <w:r w:rsidRPr="00826A01">
        <w:rPr>
          <w:b/>
        </w:rPr>
        <w:t xml:space="preserve">1.1. </w:t>
      </w:r>
      <w:r w:rsidRPr="00826A01">
        <w:rPr>
          <w:rFonts w:eastAsia="Calibri"/>
          <w:b/>
        </w:rPr>
        <w:t>Проверка финансово-хозяйственной деятельности МУП «МСМЭП»</w:t>
      </w:r>
      <w:r w:rsidRPr="00826A01">
        <w:rPr>
          <w:b/>
        </w:rPr>
        <w:t xml:space="preserve"> </w:t>
      </w:r>
      <w:r w:rsidRPr="00826A01">
        <w:rPr>
          <w:rFonts w:eastAsia="Calibri"/>
          <w:b/>
        </w:rPr>
        <w:t>за 2010-2011 г.г.».</w:t>
      </w:r>
    </w:p>
    <w:p w:rsidR="00185E98" w:rsidRPr="00826A01" w:rsidRDefault="00185E98" w:rsidP="00185E98">
      <w:pPr>
        <w:spacing w:before="100" w:beforeAutospacing="1" w:after="100" w:afterAutospacing="1"/>
        <w:jc w:val="both"/>
      </w:pPr>
      <w:r w:rsidRPr="00826A01">
        <w:t>Проверкой установлено:</w:t>
      </w:r>
    </w:p>
    <w:p w:rsidR="00185E98" w:rsidRPr="00826A01" w:rsidRDefault="00185E98" w:rsidP="00185E98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</w:pPr>
      <w:r w:rsidRPr="00826A01">
        <w:t>МУП «МСМЭП» осуществляет свою деятельность в соответствии с Уставом предприятия. Использует имущество, предоставленное учредителем. Имеет необходимую производственную базу. В целом, по представленному балансу финансовое состояние МУП «МСМЭП» остается   на удовлетворительном уровне.</w:t>
      </w:r>
    </w:p>
    <w:p w:rsidR="00185E98" w:rsidRPr="00826A01" w:rsidRDefault="00185E98" w:rsidP="00185E98">
      <w:pPr>
        <w:ind w:firstLine="567"/>
        <w:jc w:val="both"/>
        <w:rPr>
          <w:i/>
        </w:rPr>
      </w:pPr>
    </w:p>
    <w:p w:rsidR="00185E98" w:rsidRPr="00826A01" w:rsidRDefault="00185E98" w:rsidP="00185E98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</w:pPr>
      <w:r w:rsidRPr="00826A01">
        <w:t xml:space="preserve">Выявлены нарушения в размере </w:t>
      </w:r>
      <w:r w:rsidRPr="00826A01">
        <w:rPr>
          <w:b/>
        </w:rPr>
        <w:t>301 807,39 руб</w:t>
      </w:r>
      <w:proofErr w:type="gramStart"/>
      <w:r w:rsidRPr="00826A01">
        <w:t>.в</w:t>
      </w:r>
      <w:proofErr w:type="gramEnd"/>
      <w:r w:rsidRPr="00826A01">
        <w:t xml:space="preserve"> т.ч.: при оформлении финансовых документов в период отсутствия директора в очередном отпуске в 2010 году на сумму </w:t>
      </w:r>
      <w:r w:rsidRPr="00826A01">
        <w:rPr>
          <w:b/>
        </w:rPr>
        <w:t>140 228</w:t>
      </w:r>
      <w:r w:rsidRPr="00826A01">
        <w:t xml:space="preserve"> руб. Произведена переплата по заработной плате в сумме </w:t>
      </w:r>
      <w:r w:rsidRPr="00826A01">
        <w:rPr>
          <w:b/>
        </w:rPr>
        <w:t>61 579,39</w:t>
      </w:r>
      <w:r w:rsidRPr="00826A01">
        <w:t xml:space="preserve"> руб. Реализована автомашина за </w:t>
      </w:r>
      <w:r w:rsidRPr="00826A01">
        <w:rPr>
          <w:b/>
        </w:rPr>
        <w:t>100 000</w:t>
      </w:r>
      <w:r w:rsidRPr="00826A01">
        <w:t xml:space="preserve"> руб. без определения оценочной стоимости.</w:t>
      </w:r>
    </w:p>
    <w:p w:rsidR="00185E98" w:rsidRPr="00826A01" w:rsidRDefault="00185E98" w:rsidP="00185E98"/>
    <w:p w:rsidR="00185E98" w:rsidRPr="00826A01" w:rsidRDefault="00185E98" w:rsidP="00185E98">
      <w:r w:rsidRPr="00826A01">
        <w:t>По результатам проверки КСП предложено</w:t>
      </w:r>
      <w:r w:rsidRPr="00826A01">
        <w:rPr>
          <w:b/>
        </w:rPr>
        <w:t xml:space="preserve"> </w:t>
      </w:r>
      <w:r w:rsidRPr="00826A01">
        <w:t>МУП «МСМЭП»:</w:t>
      </w:r>
    </w:p>
    <w:p w:rsidR="00185E98" w:rsidRPr="00826A01" w:rsidRDefault="00185E98" w:rsidP="00185E98"/>
    <w:p w:rsidR="00185E98" w:rsidRPr="00826A01" w:rsidRDefault="00185E98" w:rsidP="00185E98">
      <w:pPr>
        <w:pStyle w:val="a5"/>
        <w:tabs>
          <w:tab w:val="num" w:pos="1128"/>
        </w:tabs>
        <w:spacing w:after="200"/>
        <w:ind w:left="0" w:firstLine="720"/>
        <w:jc w:val="both"/>
      </w:pPr>
      <w:proofErr w:type="gramStart"/>
      <w:r w:rsidRPr="00826A01">
        <w:rPr>
          <w:rFonts w:eastAsia="Calibri"/>
        </w:rPr>
        <w:t xml:space="preserve">Зарегистрировать коллективный договор в Управлении МТ и СР РС (Я) по </w:t>
      </w:r>
      <w:proofErr w:type="spellStart"/>
      <w:r w:rsidRPr="00826A01">
        <w:rPr>
          <w:rFonts w:eastAsia="Calibri"/>
        </w:rPr>
        <w:t>Мирнинскому</w:t>
      </w:r>
      <w:proofErr w:type="spellEnd"/>
      <w:r w:rsidRPr="00826A01">
        <w:rPr>
          <w:rFonts w:eastAsia="Calibri"/>
        </w:rPr>
        <w:t xml:space="preserve"> району, </w:t>
      </w:r>
      <w:r w:rsidRPr="00826A01">
        <w:t>восстановить сумму переплаты по заработной плате в 2011 году в размере</w:t>
      </w:r>
      <w:r w:rsidRPr="00826A01">
        <w:rPr>
          <w:rFonts w:eastAsia="Calibri"/>
          <w:i/>
        </w:rPr>
        <w:t xml:space="preserve"> </w:t>
      </w:r>
      <w:r w:rsidRPr="00826A01">
        <w:rPr>
          <w:rFonts w:eastAsia="Calibri"/>
          <w:b/>
          <w:i/>
        </w:rPr>
        <w:t>61 579,39</w:t>
      </w:r>
      <w:r w:rsidRPr="00826A01">
        <w:rPr>
          <w:rFonts w:eastAsia="Calibri"/>
          <w:i/>
        </w:rPr>
        <w:t xml:space="preserve"> руб., </w:t>
      </w:r>
      <w:r w:rsidRPr="00826A01">
        <w:t xml:space="preserve">вести общий учет пробега по показаниям спидометра с отметкой в путевых листах, провести инвентаризацию основных средств предприятия, решить вопрос о замещении руководителя предприятия с правом подписания финансовых документов предприятия на период отпуска директора.  </w:t>
      </w:r>
      <w:proofErr w:type="gramEnd"/>
    </w:p>
    <w:p w:rsidR="00185E98" w:rsidRPr="00826A01" w:rsidRDefault="00185E98" w:rsidP="00185E98">
      <w:pPr>
        <w:pStyle w:val="a5"/>
        <w:tabs>
          <w:tab w:val="num" w:pos="1128"/>
        </w:tabs>
        <w:spacing w:after="200"/>
        <w:ind w:left="0" w:firstLine="720"/>
        <w:jc w:val="both"/>
        <w:rPr>
          <w:rFonts w:eastAsia="Calibri"/>
          <w:sz w:val="20"/>
          <w:szCs w:val="20"/>
        </w:rPr>
      </w:pPr>
      <w:r w:rsidRPr="00826A01">
        <w:t>Директору предприятия направлено предписание об устранении нарушений.</w:t>
      </w:r>
    </w:p>
    <w:p w:rsidR="00185E98" w:rsidRPr="00826A01" w:rsidRDefault="00185E98" w:rsidP="00185E98">
      <w:pPr>
        <w:spacing w:before="100" w:beforeAutospacing="1" w:after="100" w:afterAutospacing="1"/>
        <w:jc w:val="both"/>
      </w:pPr>
      <w:r w:rsidRPr="00826A01">
        <w:tab/>
        <w:t>Предприятием  устранены нарушения в части восстановления средств на счет предприятия в полном объеме, проведена инвентаризация основных средств.</w:t>
      </w:r>
    </w:p>
    <w:p w:rsidR="00185E98" w:rsidRPr="00826A01" w:rsidRDefault="00185E98" w:rsidP="00185E98">
      <w:pPr>
        <w:jc w:val="both"/>
        <w:rPr>
          <w:b/>
          <w:u w:val="single"/>
        </w:rPr>
      </w:pPr>
      <w:r w:rsidRPr="00826A01">
        <w:rPr>
          <w:b/>
        </w:rPr>
        <w:lastRenderedPageBreak/>
        <w:t xml:space="preserve">1.2. Проверка реализации муниципальной целевой программы «Капитальный ремонт многоквартирных жилых домов </w:t>
      </w:r>
      <w:proofErr w:type="gramStart"/>
      <w:r w:rsidRPr="00826A01">
        <w:rPr>
          <w:b/>
        </w:rPr>
        <w:t>г</w:t>
      </w:r>
      <w:proofErr w:type="gramEnd"/>
      <w:r w:rsidRPr="00826A01">
        <w:rPr>
          <w:b/>
        </w:rPr>
        <w:t xml:space="preserve">. Мирного на 2011-2013 г.г.»   </w:t>
      </w:r>
    </w:p>
    <w:p w:rsidR="00185E98" w:rsidRPr="00826A01" w:rsidRDefault="00185E98" w:rsidP="00185E98">
      <w:pPr>
        <w:ind w:firstLine="708"/>
        <w:jc w:val="both"/>
      </w:pPr>
    </w:p>
    <w:p w:rsidR="00185E98" w:rsidRPr="00826A01" w:rsidRDefault="00185E98" w:rsidP="00185E98">
      <w:pPr>
        <w:spacing w:before="100" w:beforeAutospacing="1" w:after="100" w:afterAutospacing="1"/>
        <w:ind w:firstLine="708"/>
        <w:jc w:val="both"/>
      </w:pPr>
      <w:r w:rsidRPr="00826A01">
        <w:t>Проверка проведена</w:t>
      </w:r>
      <w:proofErr w:type="gramStart"/>
      <w:r w:rsidRPr="00826A01">
        <w:t xml:space="preserve"> К</w:t>
      </w:r>
      <w:proofErr w:type="gramEnd"/>
      <w:r w:rsidRPr="00826A01">
        <w:t>онтрольно – счетной палатой МО «Город Мирный» совместно с Контрольно – счетной палатой МО «Мирнинский район» в рамках единого общероссийского контрольного мероприятия в сфере ЖКХ и согласно плану работы на 2012 год.</w:t>
      </w:r>
    </w:p>
    <w:p w:rsidR="00185E98" w:rsidRPr="00826A01" w:rsidRDefault="00185E98" w:rsidP="00185E98">
      <w:pPr>
        <w:spacing w:before="100" w:beforeAutospacing="1" w:after="100" w:afterAutospacing="1"/>
        <w:jc w:val="both"/>
      </w:pPr>
      <w:r w:rsidRPr="00826A01">
        <w:t xml:space="preserve"> </w:t>
      </w:r>
      <w:r w:rsidRPr="00826A01">
        <w:rPr>
          <w:b/>
        </w:rPr>
        <w:t xml:space="preserve"> </w:t>
      </w:r>
      <w:r w:rsidRPr="00826A01">
        <w:t xml:space="preserve"> Проверкой установлено:</w:t>
      </w:r>
    </w:p>
    <w:p w:rsidR="00185E98" w:rsidRPr="00826A01" w:rsidRDefault="00185E98" w:rsidP="00185E98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826A01">
        <w:t xml:space="preserve">в нарушение п.5 статьи 7 Федерального закона № 94-ФЗ от 21 июля 2005 года в протоколе рассмотрения и оценки котировочных заявок на право заключения муниципального контракта по мерзлотному контролю №0316300053711000042-1 от 29.09.2011 года на сумму </w:t>
      </w:r>
      <w:r w:rsidRPr="00826A01">
        <w:rPr>
          <w:b/>
        </w:rPr>
        <w:t>323 890,0 руб.</w:t>
      </w:r>
      <w:r w:rsidRPr="00826A01">
        <w:t xml:space="preserve"> подписан не членами Единой комиссии  (пр. №1-А от 11.01.2011 года).  </w:t>
      </w:r>
    </w:p>
    <w:p w:rsidR="00185E98" w:rsidRPr="00826A01" w:rsidRDefault="00185E98" w:rsidP="00185E98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826A01">
        <w:t xml:space="preserve">МКУ «УЖКХ» не исполняет возложенные на него функции технического надзора. Акты скрытых работ не составляются. Формы КС-2УР (Акт о приемке выполненных работ) подписываются без проверки объемов работ.  </w:t>
      </w:r>
    </w:p>
    <w:p w:rsidR="00185E98" w:rsidRPr="00826A01" w:rsidRDefault="00185E98" w:rsidP="00185E98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826A01">
        <w:t>Выявлено завышение сметной стоимости ремонтно-строительных работ по объектам капитального ремонта в размере 480 194,4</w:t>
      </w:r>
      <w:r w:rsidRPr="00826A01">
        <w:rPr>
          <w:b/>
          <w:i/>
        </w:rPr>
        <w:t xml:space="preserve"> </w:t>
      </w:r>
      <w:r w:rsidRPr="00826A01">
        <w:t xml:space="preserve">руб., в результате чего произведена </w:t>
      </w:r>
      <w:r w:rsidRPr="00826A01">
        <w:rPr>
          <w:spacing w:val="2"/>
        </w:rPr>
        <w:t>неправомерная оплата.</w:t>
      </w:r>
    </w:p>
    <w:p w:rsidR="00185E98" w:rsidRPr="00826A01" w:rsidRDefault="00185E98" w:rsidP="00185E98">
      <w:pPr>
        <w:pStyle w:val="ConsPlusNonforma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A01">
        <w:rPr>
          <w:rFonts w:ascii="Times New Roman" w:hAnsi="Times New Roman" w:cs="Times New Roman"/>
          <w:sz w:val="24"/>
          <w:szCs w:val="24"/>
        </w:rPr>
        <w:t>Прием выполненных видов и объемов ремонтных работ осуществлялась при отсутствии должного контроля со стороны заказчика  и со стороны технического надзора. Следовательно, в нарушение Муниципальной программы не осуществлен надлежащий контроль со стороны МУ «УЖКХ» за объемом и качеством ремонтных работ.</w:t>
      </w:r>
    </w:p>
    <w:p w:rsidR="00185E98" w:rsidRPr="00826A01" w:rsidRDefault="00185E98" w:rsidP="00185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E98" w:rsidRPr="00826A01" w:rsidRDefault="00185E98" w:rsidP="00185E98">
      <w:r w:rsidRPr="00826A01">
        <w:t>По результатам проверки КСП предложено</w:t>
      </w:r>
      <w:r w:rsidRPr="00826A01">
        <w:rPr>
          <w:b/>
        </w:rPr>
        <w:t xml:space="preserve"> </w:t>
      </w:r>
      <w:r w:rsidRPr="00826A01">
        <w:t>МКУ «УЖКХ»:</w:t>
      </w:r>
    </w:p>
    <w:p w:rsidR="00185E98" w:rsidRPr="00826A01" w:rsidRDefault="00185E98" w:rsidP="00185E98"/>
    <w:p w:rsidR="00185E98" w:rsidRPr="00826A01" w:rsidRDefault="00185E98" w:rsidP="00185E98">
      <w:pPr>
        <w:numPr>
          <w:ilvl w:val="0"/>
          <w:numId w:val="5"/>
        </w:numPr>
        <w:jc w:val="both"/>
      </w:pPr>
      <w:r w:rsidRPr="00826A01">
        <w:t>Заключать Соглашения о предоставлении субсидии на капитальный ремонт многоквартирных домов в полном соответствии с требованиями нормативных правовых актов, муниципальных правовых актов, в том числе Положения о предоставлении субсидий на капитальный ремонт многоквартирных домов.</w:t>
      </w:r>
    </w:p>
    <w:p w:rsidR="00185E98" w:rsidRPr="00826A01" w:rsidRDefault="00185E98" w:rsidP="00185E98">
      <w:pPr>
        <w:numPr>
          <w:ilvl w:val="0"/>
          <w:numId w:val="5"/>
        </w:numPr>
        <w:jc w:val="both"/>
      </w:pPr>
      <w:r w:rsidRPr="00826A01">
        <w:t xml:space="preserve">Надлежащим образом осуществлять координацию деятельности субъектов субсидирования в части исполнения нормативных правовых актов, контроль за целевым и эффективным использованием средств, выделенных на капитальный ремонт многоквартирных домов, за объемом и качеством выполненных ремонтных работ. Принимать участие в комиссионной приемке выполненных работ по завершении капитального ремонта многоквартирных домов. </w:t>
      </w:r>
    </w:p>
    <w:p w:rsidR="00185E98" w:rsidRPr="00826A01" w:rsidRDefault="00185E98" w:rsidP="00185E98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26A01">
        <w:t xml:space="preserve">Принять меры по возврату субъектами субсидирования средств городского бюджета, израсходованных на неправомерную оплату работ по капитальному ремонту многоквартирных домов в 2011 году в общей сумме </w:t>
      </w:r>
      <w:r w:rsidRPr="00826A01">
        <w:rPr>
          <w:b/>
        </w:rPr>
        <w:t>480 194,4 руб</w:t>
      </w:r>
      <w:r w:rsidRPr="00826A01">
        <w:t>.</w:t>
      </w:r>
    </w:p>
    <w:p w:rsidR="00185E98" w:rsidRPr="00826A01" w:rsidRDefault="00185E98" w:rsidP="00185E9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26A01">
        <w:t xml:space="preserve">Принять меры по  осуществлению функций технического надзора, составлению актов скрытых работ, непосредственное участие в осмотре и составлении дефектной ведомости многоквартирных домов планируемых для включения в план работ по статье «Капитальный ремонт». </w:t>
      </w:r>
    </w:p>
    <w:p w:rsidR="00185E98" w:rsidRPr="00826A01" w:rsidRDefault="00185E98" w:rsidP="00185E9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26A01">
        <w:t>Усилить организацию работы по соблюдению требований Федерального Закона «94-ФЗ от 21.07.2005 г.</w:t>
      </w:r>
    </w:p>
    <w:p w:rsidR="00185E98" w:rsidRPr="00826A01" w:rsidRDefault="00185E98" w:rsidP="00185E9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26A01">
        <w:t xml:space="preserve">При выделении субсидии на капитальный ремонт многоквартирных жилых домов требовать от ТСЖ представления полных сведений о собственниках квартир в ремонтируемых домах.  </w:t>
      </w:r>
    </w:p>
    <w:p w:rsidR="00185E98" w:rsidRPr="00826A01" w:rsidRDefault="00185E98" w:rsidP="00185E98"/>
    <w:p w:rsidR="00185E98" w:rsidRPr="00826A01" w:rsidRDefault="00185E98" w:rsidP="00185E98">
      <w:pPr>
        <w:jc w:val="both"/>
        <w:rPr>
          <w:b/>
        </w:rPr>
      </w:pPr>
      <w:r w:rsidRPr="00826A01">
        <w:rPr>
          <w:b/>
        </w:rPr>
        <w:lastRenderedPageBreak/>
        <w:t>1.3. Проверка деятельности Управления имущественных отношений по управлению муниципальным имуществом по обеспечению доходов городского бюджета от управления, использования и продажи муниципального имущества МО «Город Мирный.</w:t>
      </w:r>
    </w:p>
    <w:p w:rsidR="00185E98" w:rsidRPr="00826A01" w:rsidRDefault="00185E98" w:rsidP="00185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E98" w:rsidRPr="00826A01" w:rsidRDefault="00185E98" w:rsidP="00185E98">
      <w:pPr>
        <w:spacing w:line="360" w:lineRule="auto"/>
        <w:ind w:firstLine="709"/>
      </w:pPr>
      <w:r w:rsidRPr="00826A01">
        <w:t>Управлению имущественных отношений по управлению муниципальным имуществом МО «Город Мирный»:</w:t>
      </w:r>
    </w:p>
    <w:p w:rsidR="00185E98" w:rsidRPr="00826A01" w:rsidRDefault="00185E98" w:rsidP="00185E98">
      <w:pPr>
        <w:pStyle w:val="a5"/>
        <w:numPr>
          <w:ilvl w:val="0"/>
          <w:numId w:val="6"/>
        </w:numPr>
        <w:spacing w:after="200" w:line="360" w:lineRule="auto"/>
        <w:jc w:val="both"/>
      </w:pPr>
      <w:r w:rsidRPr="00826A01">
        <w:t xml:space="preserve">Усилить </w:t>
      </w:r>
      <w:proofErr w:type="gramStart"/>
      <w:r w:rsidRPr="00826A01">
        <w:t>контроль за</w:t>
      </w:r>
      <w:proofErr w:type="gramEnd"/>
      <w:r w:rsidRPr="00826A01">
        <w:t xml:space="preserve"> соблюдением условий договоров аренды.</w:t>
      </w:r>
    </w:p>
    <w:p w:rsidR="00185E98" w:rsidRPr="00826A01" w:rsidRDefault="00185E98" w:rsidP="00185E98">
      <w:pPr>
        <w:pStyle w:val="a5"/>
        <w:numPr>
          <w:ilvl w:val="0"/>
          <w:numId w:val="6"/>
        </w:numPr>
        <w:spacing w:after="200" w:line="360" w:lineRule="auto"/>
        <w:jc w:val="both"/>
      </w:pPr>
      <w:r w:rsidRPr="00826A01">
        <w:t>Регулярно производить начисление пеней за несвоевременную уплату арендной платы за имущество.</w:t>
      </w:r>
    </w:p>
    <w:p w:rsidR="00185E98" w:rsidRPr="00826A01" w:rsidRDefault="00185E98" w:rsidP="00185E98">
      <w:pPr>
        <w:pStyle w:val="a5"/>
        <w:numPr>
          <w:ilvl w:val="0"/>
          <w:numId w:val="6"/>
        </w:numPr>
        <w:spacing w:after="200" w:line="360" w:lineRule="auto"/>
        <w:jc w:val="both"/>
      </w:pPr>
      <w:r w:rsidRPr="00826A01">
        <w:t>Усилить работу по сокращению задолженности по арендной плате.</w:t>
      </w:r>
    </w:p>
    <w:p w:rsidR="00185E98" w:rsidRPr="00826A01" w:rsidRDefault="00185E98" w:rsidP="00185E98">
      <w:pPr>
        <w:pStyle w:val="a5"/>
        <w:numPr>
          <w:ilvl w:val="0"/>
          <w:numId w:val="6"/>
        </w:numPr>
        <w:spacing w:after="200" w:line="360" w:lineRule="auto"/>
        <w:jc w:val="both"/>
      </w:pPr>
      <w:r w:rsidRPr="00826A01">
        <w:t>Подготавливать и принимать решения об условиях приватизации муниципального имущества в сроки, позволяющие обеспечить его приватизацию в соответствии с программой приватизации.</w:t>
      </w:r>
    </w:p>
    <w:p w:rsidR="00185E98" w:rsidRPr="00826A01" w:rsidRDefault="00185E98" w:rsidP="00185E98">
      <w:pPr>
        <w:pStyle w:val="a5"/>
        <w:numPr>
          <w:ilvl w:val="0"/>
          <w:numId w:val="6"/>
        </w:numPr>
        <w:spacing w:after="200" w:line="360" w:lineRule="auto"/>
        <w:jc w:val="both"/>
      </w:pPr>
      <w:r w:rsidRPr="00826A01">
        <w:t>Вносить на утверждение в городской Совет одновременно с проектом бюджета на очередной финансовый год.</w:t>
      </w:r>
    </w:p>
    <w:p w:rsidR="00185E98" w:rsidRPr="00826A01" w:rsidRDefault="00185E98" w:rsidP="00185E98">
      <w:pPr>
        <w:jc w:val="both"/>
      </w:pPr>
      <w:r w:rsidRPr="00826A01">
        <w:t xml:space="preserve">      Фактов нецелевого использования бюджетных средств объектами ко</w:t>
      </w:r>
      <w:r w:rsidRPr="00826A01">
        <w:t>н</w:t>
      </w:r>
      <w:r w:rsidRPr="00826A01">
        <w:t>троля в 2011 году не установлено.</w:t>
      </w:r>
    </w:p>
    <w:p w:rsidR="00185E98" w:rsidRPr="00826A01" w:rsidRDefault="00185E98" w:rsidP="00185E98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826A01">
        <w:rPr>
          <w:b/>
          <w:bCs/>
          <w:color w:val="000000"/>
        </w:rPr>
        <w:t xml:space="preserve">2.  </w:t>
      </w:r>
      <w:proofErr w:type="gramStart"/>
      <w:r w:rsidRPr="00826A01">
        <w:rPr>
          <w:b/>
          <w:bCs/>
          <w:color w:val="000000"/>
        </w:rPr>
        <w:t>Контроль за</w:t>
      </w:r>
      <w:proofErr w:type="gramEnd"/>
      <w:r w:rsidRPr="00826A01">
        <w:rPr>
          <w:b/>
          <w:bCs/>
          <w:color w:val="000000"/>
        </w:rPr>
        <w:t xml:space="preserve"> формированием и исполнением бюджета</w:t>
      </w:r>
    </w:p>
    <w:p w:rsidR="00185E98" w:rsidRPr="00826A01" w:rsidRDefault="00185E98" w:rsidP="00185E98">
      <w:pPr>
        <w:ind w:firstLine="709"/>
        <w:jc w:val="both"/>
      </w:pPr>
      <w:r w:rsidRPr="00826A01">
        <w:t xml:space="preserve">Реализуя задачи, определенные Положением о Контрольно-счетной палате МО «Город Мирный», в рамках предварительного контроля, на основании норм  Бюджетного кодекса Российской Федерации проведена экспертиза проекта бюджета города Мирного на 2013 год.  </w:t>
      </w:r>
    </w:p>
    <w:p w:rsidR="00185E98" w:rsidRPr="00826A01" w:rsidRDefault="00185E98" w:rsidP="00185E98">
      <w:pPr>
        <w:ind w:firstLine="709"/>
        <w:jc w:val="both"/>
      </w:pPr>
      <w:r w:rsidRPr="00826A01">
        <w:t xml:space="preserve">Заключение на проект решения </w:t>
      </w:r>
      <w:proofErr w:type="spellStart"/>
      <w:r w:rsidRPr="00826A01">
        <w:t>Мирнинского</w:t>
      </w:r>
      <w:proofErr w:type="spellEnd"/>
      <w:r w:rsidRPr="00826A01">
        <w:t xml:space="preserve"> городского Совета «О бюджете города Мирный на 2013 год» подготовлено по вопросам обоснованности доходных и расходных статей бюджета, дефицита бюджета, а также на соответствие бюджетному законодательству.</w:t>
      </w:r>
    </w:p>
    <w:p w:rsidR="00185E98" w:rsidRPr="00826A01" w:rsidRDefault="00185E98" w:rsidP="00185E98">
      <w:pPr>
        <w:ind w:firstLine="709"/>
        <w:jc w:val="both"/>
      </w:pPr>
      <w:r w:rsidRPr="00826A01">
        <w:t>КСП рекомендовано Администрации МО «Город Мирный:</w:t>
      </w:r>
    </w:p>
    <w:p w:rsidR="00185E98" w:rsidRPr="00826A01" w:rsidRDefault="00185E98" w:rsidP="00185E98">
      <w:pPr>
        <w:pStyle w:val="a5"/>
        <w:numPr>
          <w:ilvl w:val="0"/>
          <w:numId w:val="3"/>
        </w:numPr>
        <w:spacing w:after="90"/>
        <w:ind w:left="0" w:firstLine="0"/>
        <w:jc w:val="both"/>
      </w:pPr>
      <w:r w:rsidRPr="00826A01">
        <w:t>С</w:t>
      </w:r>
      <w:r w:rsidRPr="00826A01">
        <w:rPr>
          <w:rFonts w:eastAsia="Calibri"/>
        </w:rPr>
        <w:t xml:space="preserve">облюдать Положение о порядке разработки, утверждения, реализации и проведения оценки эффективности муниципальных целевых программ муниципального образования «Город Мирный». Постановление Администрации №373 от 2.08.2010 г. </w:t>
      </w:r>
      <w:r w:rsidRPr="00826A01">
        <w:t>В последующем при формировании бюджета не допускать нарушения сроков утверждения муниципальных целевых программ.</w:t>
      </w:r>
    </w:p>
    <w:p w:rsidR="00185E98" w:rsidRPr="00826A01" w:rsidRDefault="00185E98" w:rsidP="00185E98">
      <w:pPr>
        <w:pStyle w:val="a5"/>
        <w:numPr>
          <w:ilvl w:val="0"/>
          <w:numId w:val="3"/>
        </w:numPr>
        <w:spacing w:after="90"/>
        <w:ind w:left="0" w:firstLine="0"/>
        <w:jc w:val="both"/>
      </w:pPr>
      <w:r w:rsidRPr="00826A01">
        <w:t>Подготовить программу приватизации муниципального имущества на 2013 г. и представить в городской Совет для утверждения.</w:t>
      </w:r>
    </w:p>
    <w:p w:rsidR="00185E98" w:rsidRPr="00826A01" w:rsidRDefault="00185E98" w:rsidP="00185E98">
      <w:pPr>
        <w:ind w:firstLine="709"/>
        <w:jc w:val="both"/>
      </w:pPr>
      <w:r w:rsidRPr="00826A01">
        <w:t xml:space="preserve">В целом основные параметры бюджета соответствовали требованиям бюджетного законодательства. </w:t>
      </w:r>
    </w:p>
    <w:p w:rsidR="00185E98" w:rsidRPr="00826A01" w:rsidRDefault="00185E98" w:rsidP="00185E98">
      <w:pPr>
        <w:spacing w:before="100" w:beforeAutospacing="1" w:after="100" w:afterAutospacing="1"/>
        <w:ind w:firstLine="708"/>
        <w:jc w:val="both"/>
      </w:pPr>
      <w:r w:rsidRPr="00826A01">
        <w:rPr>
          <w:color w:val="333333"/>
        </w:rPr>
        <w:t>В истекшем году Контрольно-счетная палата в соответствии со ст. 265 Бюджетного кодекса РФ осуществляла последующий контроль исполнения бюджета за 2011 год, текущий контроль в ходе рассмотрения изменений бюджета 2012 года на заседаниях </w:t>
      </w:r>
      <w:proofErr w:type="spellStart"/>
      <w:r w:rsidRPr="00826A01">
        <w:rPr>
          <w:color w:val="333333"/>
        </w:rPr>
        <w:t>мирнинского</w:t>
      </w:r>
      <w:proofErr w:type="spellEnd"/>
      <w:r w:rsidRPr="00826A01">
        <w:rPr>
          <w:color w:val="333333"/>
        </w:rPr>
        <w:t xml:space="preserve"> городского Совета. </w:t>
      </w:r>
      <w:r w:rsidRPr="00826A01">
        <w:t>В 2012 году КСП подготовлено одно заключение на проект решения ГС по исполнению бюджета МО «Город Мирный» за 2011 г.</w:t>
      </w:r>
    </w:p>
    <w:p w:rsidR="00185E98" w:rsidRPr="00826A01" w:rsidRDefault="00185E98" w:rsidP="00185E98">
      <w:pPr>
        <w:ind w:firstLine="709"/>
        <w:jc w:val="both"/>
      </w:pPr>
      <w:r w:rsidRPr="00826A01">
        <w:lastRenderedPageBreak/>
        <w:t xml:space="preserve"> </w:t>
      </w:r>
      <w:proofErr w:type="gramStart"/>
      <w:r w:rsidRPr="00826A01">
        <w:t xml:space="preserve">Целью подготовки заключения является определение полноты поступления доходов и иных платежей в бюджет города, привлечения и погашения источников финансирования дефицита бюджета города Мирного, фактического расходования средств бюджета по сравнению с показателями, утвержденными решением </w:t>
      </w:r>
      <w:proofErr w:type="spellStart"/>
      <w:r w:rsidRPr="00826A01">
        <w:t>Мирнинского</w:t>
      </w:r>
      <w:proofErr w:type="spellEnd"/>
      <w:r w:rsidRPr="00826A01">
        <w:t xml:space="preserve"> городского Совета по объему и структуре, а также целевого назначения, финансирования и использования средств бюджета города  в 2011 году. </w:t>
      </w:r>
      <w:proofErr w:type="gramEnd"/>
    </w:p>
    <w:p w:rsidR="00185E98" w:rsidRPr="00826A01" w:rsidRDefault="00185E98" w:rsidP="00185E98">
      <w:pPr>
        <w:spacing w:before="100" w:beforeAutospacing="1" w:after="100" w:afterAutospacing="1"/>
        <w:ind w:right="240"/>
        <w:jc w:val="both"/>
        <w:rPr>
          <w:bCs/>
          <w:color w:val="000000"/>
        </w:rPr>
      </w:pPr>
      <w:r w:rsidRPr="00826A01">
        <w:rPr>
          <w:b/>
          <w:bCs/>
          <w:color w:val="000000"/>
        </w:rPr>
        <w:t xml:space="preserve"> </w:t>
      </w:r>
    </w:p>
    <w:p w:rsidR="00185E98" w:rsidRPr="00826A01" w:rsidRDefault="00185E98" w:rsidP="00185E98">
      <w:pPr>
        <w:spacing w:before="100" w:beforeAutospacing="1" w:after="100" w:afterAutospacing="1"/>
        <w:ind w:right="240" w:firstLine="540"/>
        <w:jc w:val="both"/>
        <w:rPr>
          <w:color w:val="000000"/>
        </w:rPr>
      </w:pPr>
      <w:r w:rsidRPr="00826A01">
        <w:t xml:space="preserve"> </w:t>
      </w:r>
      <w:r w:rsidRPr="00826A01">
        <w:rPr>
          <w:b/>
          <w:i/>
          <w:color w:val="000000"/>
        </w:rPr>
        <w:t xml:space="preserve"> </w:t>
      </w:r>
      <w:r w:rsidRPr="00826A01">
        <w:rPr>
          <w:b/>
          <w:bCs/>
          <w:color w:val="000000"/>
        </w:rPr>
        <w:t>3. Деятельность Контрольно-счетной палаты по информированию общественности, взаимодействию с другими контрольно-счетными органами, органами местного самоуправления</w:t>
      </w:r>
    </w:p>
    <w:p w:rsidR="00185E98" w:rsidRPr="00826A01" w:rsidRDefault="00185E98" w:rsidP="00185E98">
      <w:pPr>
        <w:spacing w:before="100" w:beforeAutospacing="1" w:after="100" w:afterAutospacing="1"/>
        <w:ind w:right="240" w:firstLine="540"/>
        <w:jc w:val="both"/>
        <w:rPr>
          <w:color w:val="000000"/>
        </w:rPr>
      </w:pPr>
      <w:r w:rsidRPr="00826A01">
        <w:rPr>
          <w:b/>
          <w:bCs/>
          <w:color w:val="000000"/>
        </w:rPr>
        <w:t xml:space="preserve"> </w:t>
      </w:r>
      <w:r w:rsidRPr="00826A01">
        <w:rPr>
          <w:b/>
          <w:bCs/>
          <w:color w:val="000000"/>
        </w:rPr>
        <w:tab/>
      </w:r>
      <w:r w:rsidRPr="00826A01">
        <w:rPr>
          <w:color w:val="000000"/>
        </w:rPr>
        <w:t xml:space="preserve">Информационная деятельность регламентирована  Положением о Контрольно-счетной палате города Мирного и состоит в информировании органов местного самоуправления и населения города о результатах проведения контрольных  мероприятий. Результаты деятельности Контрольно-счетной палаты выражаются в виде справок, актов, заключений, отчетов, информаций которые направляются в обязательном порядке в Мирнинский городской Совет и Главе города. </w:t>
      </w:r>
    </w:p>
    <w:p w:rsidR="00185E98" w:rsidRPr="00826A01" w:rsidRDefault="00185E98" w:rsidP="00185E98">
      <w:pPr>
        <w:spacing w:before="100" w:beforeAutospacing="1" w:after="100" w:afterAutospacing="1"/>
        <w:ind w:right="240" w:firstLine="540"/>
        <w:jc w:val="both"/>
        <w:rPr>
          <w:color w:val="000000"/>
        </w:rPr>
      </w:pPr>
      <w:r w:rsidRPr="00826A01">
        <w:rPr>
          <w:color w:val="000000"/>
        </w:rPr>
        <w:t xml:space="preserve"> Ежегодный отчет о работе Контрольно-счетной палаты рассматривается на заседании городского Совета и размещается на официальном интернет-сайте Администрации города в рубрике «Контрольно-счетная палата». </w:t>
      </w:r>
      <w:r w:rsidRPr="00826A01">
        <w:rPr>
          <w:color w:val="000000"/>
        </w:rPr>
        <w:br/>
        <w:t xml:space="preserve"> </w:t>
      </w:r>
      <w:r w:rsidRPr="00826A01">
        <w:rPr>
          <w:color w:val="000000"/>
        </w:rPr>
        <w:tab/>
        <w:t xml:space="preserve">Целью информационной деятельности является информирование общественности об участии Контрольно-счетной палаты как органа муниципального финансового контроля в совместной созидательной деятельности органов местного самоуправления по укреплению экономики и финансов города. </w:t>
      </w:r>
    </w:p>
    <w:p w:rsidR="00185E98" w:rsidRPr="00826A01" w:rsidRDefault="00185E98" w:rsidP="00185E98">
      <w:pPr>
        <w:spacing w:before="100" w:beforeAutospacing="1" w:after="100" w:afterAutospacing="1"/>
        <w:ind w:right="240" w:firstLine="540"/>
        <w:jc w:val="both"/>
        <w:rPr>
          <w:color w:val="000000"/>
        </w:rPr>
      </w:pPr>
      <w:r w:rsidRPr="00826A01">
        <w:rPr>
          <w:b/>
          <w:bCs/>
          <w:color w:val="000000"/>
        </w:rPr>
        <w:t xml:space="preserve"> </w:t>
      </w:r>
      <w:r w:rsidRPr="00826A01">
        <w:rPr>
          <w:b/>
          <w:bCs/>
          <w:color w:val="000000"/>
        </w:rPr>
        <w:tab/>
      </w:r>
      <w:r w:rsidRPr="00826A01">
        <w:rPr>
          <w:color w:val="000000"/>
        </w:rPr>
        <w:t xml:space="preserve">Контрольно-счетной палатой планомерно ведется работа по развитию и углублению сотрудничества с другими контрольно-счетными органами. КСП входит в состав Совета муниципальных контрольно-счетных органов РС (Я) (Совет МКСО), Является членом Союза муниципальных контрольно-счетных органов Российской Федерации (Союз МКСО РФ). Председатель Контрольно-счетной палаты принимает участие в работе коллегии органов муниципального финансового контроля </w:t>
      </w:r>
      <w:proofErr w:type="spellStart"/>
      <w:r w:rsidRPr="00826A01">
        <w:rPr>
          <w:color w:val="000000"/>
        </w:rPr>
        <w:t>Мирнинского</w:t>
      </w:r>
      <w:proofErr w:type="spellEnd"/>
      <w:r w:rsidRPr="00826A01">
        <w:rPr>
          <w:color w:val="000000"/>
        </w:rPr>
        <w:t xml:space="preserve"> района. </w:t>
      </w:r>
    </w:p>
    <w:p w:rsidR="00185E98" w:rsidRPr="00826A01" w:rsidRDefault="00185E98" w:rsidP="00185E98">
      <w:pPr>
        <w:spacing w:before="100" w:beforeAutospacing="1" w:after="100" w:afterAutospacing="1"/>
        <w:ind w:right="240" w:firstLine="540"/>
        <w:jc w:val="both"/>
        <w:rPr>
          <w:color w:val="000000"/>
        </w:rPr>
      </w:pPr>
      <w:r w:rsidRPr="00826A01">
        <w:rPr>
          <w:color w:val="000000"/>
        </w:rPr>
        <w:t>В 2012 году была создана Счетная палата РС (Я). Все контрольно-счетные органы республики объединились в Ассоциацию контрольно-счетных органов РС (Я) и заключили соглашения о сотрудничестве со Счетной палатой РС (Я). Утвержден Устав Ассоциации, избран Президиум.</w:t>
      </w:r>
    </w:p>
    <w:p w:rsidR="00185E98" w:rsidRPr="00826A01" w:rsidRDefault="00185E98" w:rsidP="00185E98">
      <w:pPr>
        <w:tabs>
          <w:tab w:val="num" w:pos="540"/>
        </w:tabs>
        <w:ind w:firstLine="540"/>
        <w:jc w:val="both"/>
        <w:rPr>
          <w:color w:val="000000"/>
        </w:rPr>
      </w:pPr>
      <w:r w:rsidRPr="00826A01">
        <w:t xml:space="preserve">В 2012 году Контрольно-счетная палата осуществляла постоянное взаимодействие по вопросам текущей деятельности со структурными подразделениями администрации МО «Город Мирный», </w:t>
      </w:r>
      <w:proofErr w:type="spellStart"/>
      <w:r w:rsidRPr="00826A01">
        <w:t>Мирнинского</w:t>
      </w:r>
      <w:proofErr w:type="spellEnd"/>
      <w:r w:rsidRPr="00826A01">
        <w:t xml:space="preserve"> городского Совета.  </w:t>
      </w:r>
      <w:r w:rsidRPr="00826A01">
        <w:rPr>
          <w:color w:val="000000"/>
        </w:rPr>
        <w:t>При рассмотрении  вопросов по исполнению бюджета за 2011 год, формированию бюджета на 2013 год, совершенствованию бюджетного процесса председатель</w:t>
      </w:r>
      <w:r w:rsidRPr="00826A01">
        <w:t xml:space="preserve"> участвовал в заседаниях постоянных комиссий ГС.</w:t>
      </w:r>
      <w:r w:rsidRPr="00826A01">
        <w:rPr>
          <w:color w:val="000000"/>
        </w:rPr>
        <w:t xml:space="preserve"> </w:t>
      </w:r>
    </w:p>
    <w:p w:rsidR="00185E98" w:rsidRPr="00826A01" w:rsidRDefault="00185E98" w:rsidP="00185E98">
      <w:pPr>
        <w:ind w:firstLine="709"/>
        <w:jc w:val="both"/>
      </w:pPr>
      <w:r w:rsidRPr="00826A01">
        <w:rPr>
          <w:color w:val="404040"/>
        </w:rPr>
        <w:t xml:space="preserve"> </w:t>
      </w:r>
    </w:p>
    <w:p w:rsidR="00185E98" w:rsidRPr="00826A01" w:rsidRDefault="00185E98" w:rsidP="00185E98">
      <w:pPr>
        <w:pStyle w:val="a3"/>
        <w:ind w:firstLine="540"/>
        <w:jc w:val="center"/>
      </w:pPr>
      <w:r w:rsidRPr="00826A01">
        <w:rPr>
          <w:rStyle w:val="a4"/>
        </w:rPr>
        <w:t>4. Планирование работы</w:t>
      </w:r>
    </w:p>
    <w:p w:rsidR="00185E98" w:rsidRPr="00826A01" w:rsidRDefault="00185E98" w:rsidP="00185E98">
      <w:pPr>
        <w:pStyle w:val="a3"/>
        <w:ind w:firstLine="540"/>
        <w:jc w:val="both"/>
      </w:pPr>
      <w:r w:rsidRPr="00826A01">
        <w:lastRenderedPageBreak/>
        <w:t xml:space="preserve">Неотъемлемым элементом деятельности в отчетном году было планирование работы на очередной год. План работы на 2012 год формировался исходя из необходимости обеспечения  </w:t>
      </w:r>
      <w:proofErr w:type="gramStart"/>
      <w:r w:rsidRPr="00826A01">
        <w:t>контроля за</w:t>
      </w:r>
      <w:proofErr w:type="gramEnd"/>
      <w:r w:rsidRPr="00826A01">
        <w:t xml:space="preserve"> исполнением местного бюджета с учетом  направлений деятельности Контрольно-счетной палаты.</w:t>
      </w:r>
    </w:p>
    <w:p w:rsidR="00185E98" w:rsidRPr="00826A01" w:rsidRDefault="00185E98" w:rsidP="00185E98">
      <w:pPr>
        <w:pStyle w:val="a3"/>
        <w:ind w:firstLine="540"/>
        <w:jc w:val="both"/>
      </w:pPr>
      <w:r w:rsidRPr="00826A01">
        <w:t>В обязательном порядке при формировании плана работы Контрольно-счетной палаты на 2012 год рассматриваются предложения Председателя ГС, Главы города Мирного, председателей постоянных депутатских комиссий ГС.</w:t>
      </w:r>
    </w:p>
    <w:p w:rsidR="00185E98" w:rsidRPr="00826A01" w:rsidRDefault="00185E98" w:rsidP="00185E98">
      <w:pPr>
        <w:pStyle w:val="a3"/>
        <w:ind w:firstLine="540"/>
        <w:jc w:val="both"/>
      </w:pPr>
      <w:r w:rsidRPr="00826A01">
        <w:t xml:space="preserve">  </w:t>
      </w:r>
      <w:proofErr w:type="gramStart"/>
      <w:r w:rsidRPr="00826A01">
        <w:t>Безусловному включению в план работы КСП подлежали мероприятия, предусмотренные Бюджетным кодексом Российской Федерации, положением "О бюджетном процессе в МО «Город Мирный», положением о Контрольно-счетной палате МО «Город Мирный» (в частности: внешние проверки отчетов об исполнении  бюджета города  за прошедший  2011 финансовый год, экспертизы проекта бюджета на очередной 2013 финансовый год).</w:t>
      </w:r>
      <w:proofErr w:type="gramEnd"/>
    </w:p>
    <w:p w:rsidR="00185E98" w:rsidRPr="00826A01" w:rsidRDefault="00185E98" w:rsidP="00185E98">
      <w:pPr>
        <w:pStyle w:val="a3"/>
        <w:ind w:firstLine="540"/>
        <w:jc w:val="both"/>
      </w:pPr>
      <w:r w:rsidRPr="00826A01">
        <w:t>Проект годового плана КСП на 2012 год  утвержден решением Городского Совета.</w:t>
      </w:r>
    </w:p>
    <w:p w:rsidR="00185E98" w:rsidRPr="00826A01" w:rsidRDefault="00185E98" w:rsidP="00185E98">
      <w:pPr>
        <w:spacing w:before="100" w:beforeAutospacing="1" w:after="100" w:afterAutospacing="1" w:line="360" w:lineRule="auto"/>
        <w:ind w:right="240" w:firstLine="540"/>
        <w:jc w:val="center"/>
        <w:rPr>
          <w:b/>
          <w:bCs/>
          <w:color w:val="000000"/>
        </w:rPr>
      </w:pPr>
      <w:r w:rsidRPr="00826A01">
        <w:rPr>
          <w:b/>
          <w:bCs/>
          <w:color w:val="000000"/>
        </w:rPr>
        <w:t>5. Заключение</w:t>
      </w:r>
    </w:p>
    <w:p w:rsidR="00185E98" w:rsidRPr="00826A01" w:rsidRDefault="00185E98" w:rsidP="00185E98">
      <w:pPr>
        <w:autoSpaceDE w:val="0"/>
        <w:ind w:firstLine="540"/>
        <w:jc w:val="both"/>
      </w:pPr>
      <w:r w:rsidRPr="00826A01">
        <w:tab/>
        <w:t xml:space="preserve">План работы КСП отчетного года, утвержденный решением </w:t>
      </w:r>
      <w:proofErr w:type="spellStart"/>
      <w:r w:rsidRPr="00826A01">
        <w:t>Мирнинского</w:t>
      </w:r>
      <w:proofErr w:type="spellEnd"/>
      <w:r w:rsidRPr="00826A01">
        <w:t xml:space="preserve"> городского Совета, выполнен в полном объеме и в установленные сроки. </w:t>
      </w:r>
    </w:p>
    <w:p w:rsidR="00185E98" w:rsidRPr="00826A01" w:rsidRDefault="00185E98" w:rsidP="00185E98">
      <w:pPr>
        <w:autoSpaceDE w:val="0"/>
        <w:ind w:firstLine="709"/>
        <w:jc w:val="both"/>
      </w:pPr>
      <w:r w:rsidRPr="00826A01">
        <w:t xml:space="preserve"> Реализация задач КСП проводилась в рамках полномочий по </w:t>
      </w:r>
      <w:proofErr w:type="gramStart"/>
      <w:r w:rsidRPr="00826A01">
        <w:t>контролю за</w:t>
      </w:r>
      <w:proofErr w:type="gramEnd"/>
      <w:r w:rsidRPr="00826A01">
        <w:t xml:space="preserve"> исполнением городского бюджета, за эффективным распоряжением муниципальной собственностью.</w:t>
      </w:r>
    </w:p>
    <w:p w:rsidR="00185E98" w:rsidRPr="00826A01" w:rsidRDefault="00185E98" w:rsidP="00185E98">
      <w:pPr>
        <w:ind w:firstLine="709"/>
        <w:jc w:val="both"/>
      </w:pPr>
      <w:r w:rsidRPr="00826A01">
        <w:t>В целях предупреждения нарушений бюджетного законодательства как на стадии формирования бюджета города, так и при его исполнении КСП осуществляла деятельность по информированию всех участников бюджетного процесса о результатах проводимых мероприятий.</w:t>
      </w:r>
    </w:p>
    <w:p w:rsidR="00185E98" w:rsidRPr="00826A01" w:rsidRDefault="00185E98" w:rsidP="00185E98">
      <w:pPr>
        <w:ind w:firstLine="709"/>
        <w:jc w:val="both"/>
      </w:pPr>
      <w:r w:rsidRPr="00826A01">
        <w:t xml:space="preserve">В ходе </w:t>
      </w:r>
      <w:proofErr w:type="gramStart"/>
      <w:r w:rsidRPr="00826A01">
        <w:t>контроля за</w:t>
      </w:r>
      <w:proofErr w:type="gramEnd"/>
      <w:r w:rsidRPr="00826A01">
        <w:t xml:space="preserve"> устранением выявленных нарушений КСП добивалась  исполнения своих представлений, которые снимались с контроля  после устранения нарушений.</w:t>
      </w:r>
    </w:p>
    <w:p w:rsidR="00185E98" w:rsidRPr="00826A01" w:rsidRDefault="00185E98" w:rsidP="00185E98">
      <w:pPr>
        <w:spacing w:before="100" w:beforeAutospacing="1" w:after="100" w:afterAutospacing="1"/>
        <w:ind w:right="240" w:firstLine="540"/>
        <w:jc w:val="both"/>
        <w:rPr>
          <w:color w:val="000000"/>
        </w:rPr>
      </w:pPr>
      <w:r w:rsidRPr="00826A01">
        <w:rPr>
          <w:color w:val="000000"/>
        </w:rPr>
        <w:t xml:space="preserve">Обобщенный анализ принятых мер по результатам контрольных и экспертно-аналитических мероприятий показывает, что со стороны Администрации города ведется постоянный внутренний   </w:t>
      </w:r>
      <w:proofErr w:type="gramStart"/>
      <w:r w:rsidRPr="00826A01">
        <w:rPr>
          <w:color w:val="000000"/>
        </w:rPr>
        <w:t>контроль за</w:t>
      </w:r>
      <w:proofErr w:type="gramEnd"/>
      <w:r w:rsidRPr="00826A01">
        <w:rPr>
          <w:color w:val="000000"/>
        </w:rPr>
        <w:t xml:space="preserve"> использованием получателями средств бюджета города. Рекомендации и предложения Контрольно-счетной палаты не остаются без внимания, своевременно принимаются меры по устранению нарушений и недостатков.</w:t>
      </w:r>
    </w:p>
    <w:p w:rsidR="00185E98" w:rsidRPr="00826A01" w:rsidRDefault="00185E98" w:rsidP="00185E98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826A01">
        <w:t xml:space="preserve"> </w:t>
      </w:r>
      <w:proofErr w:type="gramStart"/>
      <w:r w:rsidRPr="00826A01">
        <w:t>Исходя из единства целей и задач Контрольно-счетная палата активно взаимодействовала</w:t>
      </w:r>
      <w:proofErr w:type="gramEnd"/>
      <w:r w:rsidRPr="00826A01">
        <w:t xml:space="preserve"> с городским Советом депутатов, структурными подразделениями Админ</w:t>
      </w:r>
      <w:r w:rsidRPr="00826A01">
        <w:t>и</w:t>
      </w:r>
      <w:r w:rsidRPr="00826A01">
        <w:t xml:space="preserve">страции города. По запросам прокурора </w:t>
      </w:r>
      <w:proofErr w:type="gramStart"/>
      <w:r w:rsidRPr="00826A01">
        <w:t>г</w:t>
      </w:r>
      <w:proofErr w:type="gramEnd"/>
      <w:r w:rsidRPr="00826A01">
        <w:t>. Мирного КСП направляла копии актов проверок в прокуратуру г. Мирного.</w:t>
      </w:r>
      <w:r w:rsidRPr="00826A01">
        <w:rPr>
          <w:sz w:val="28"/>
          <w:szCs w:val="28"/>
        </w:rPr>
        <w:t xml:space="preserve">   </w:t>
      </w:r>
    </w:p>
    <w:p w:rsidR="00185E98" w:rsidRPr="00826A01" w:rsidRDefault="00185E98" w:rsidP="00185E98">
      <w:pPr>
        <w:spacing w:before="100" w:beforeAutospacing="1" w:after="100" w:afterAutospacing="1" w:line="360" w:lineRule="auto"/>
        <w:ind w:right="240" w:firstLine="540"/>
        <w:jc w:val="both"/>
        <w:rPr>
          <w:color w:val="000000"/>
        </w:rPr>
      </w:pPr>
    </w:p>
    <w:p w:rsidR="00185E98" w:rsidRDefault="00185E98" w:rsidP="00185E98">
      <w:pPr>
        <w:spacing w:line="360" w:lineRule="auto"/>
        <w:ind w:firstLine="709"/>
        <w:jc w:val="both"/>
      </w:pPr>
      <w:r w:rsidRPr="00826A01">
        <w:t xml:space="preserve"> </w:t>
      </w:r>
      <w:r w:rsidRPr="00826A01">
        <w:rPr>
          <w:rFonts w:ascii="Verdana" w:hAnsi="Verdana"/>
          <w:color w:val="000000"/>
        </w:rPr>
        <w:t xml:space="preserve"> </w:t>
      </w:r>
      <w:r w:rsidRPr="00826A01">
        <w:t>Председатель КСП</w:t>
      </w:r>
      <w:r w:rsidRPr="00826A01">
        <w:tab/>
      </w:r>
      <w:r w:rsidRPr="00826A01">
        <w:tab/>
      </w:r>
      <w:r w:rsidRPr="00826A01">
        <w:tab/>
      </w:r>
      <w:r w:rsidRPr="00826A01">
        <w:tab/>
      </w:r>
      <w:r w:rsidRPr="00826A01">
        <w:tab/>
      </w:r>
      <w:r w:rsidRPr="00826A01">
        <w:tab/>
        <w:t xml:space="preserve">А.С. </w:t>
      </w:r>
      <w:proofErr w:type="spellStart"/>
      <w:r w:rsidRPr="00826A01">
        <w:t>Ульчугачев</w:t>
      </w:r>
      <w:proofErr w:type="spellEnd"/>
    </w:p>
    <w:p w:rsidR="00B107DA" w:rsidRDefault="00B107DA"/>
    <w:sectPr w:rsidR="00B107DA" w:rsidSect="00B1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774E"/>
    <w:multiLevelType w:val="hybridMultilevel"/>
    <w:tmpl w:val="4A725BC6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17719DE"/>
    <w:multiLevelType w:val="hybridMultilevel"/>
    <w:tmpl w:val="75166558"/>
    <w:lvl w:ilvl="0" w:tplc="C17669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47B0C89"/>
    <w:multiLevelType w:val="multilevel"/>
    <w:tmpl w:val="7BF8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u w:val="none"/>
      </w:rPr>
    </w:lvl>
  </w:abstractNum>
  <w:abstractNum w:abstractNumId="3">
    <w:nsid w:val="3D825819"/>
    <w:multiLevelType w:val="hybridMultilevel"/>
    <w:tmpl w:val="B18E21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851BD6"/>
    <w:multiLevelType w:val="hybridMultilevel"/>
    <w:tmpl w:val="583426B6"/>
    <w:lvl w:ilvl="0" w:tplc="A418B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2B2CBE"/>
    <w:multiLevelType w:val="hybridMultilevel"/>
    <w:tmpl w:val="C472DA68"/>
    <w:lvl w:ilvl="0" w:tplc="C5B64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E98"/>
    <w:rsid w:val="00185E98"/>
    <w:rsid w:val="00B1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E98"/>
    <w:pPr>
      <w:spacing w:before="100" w:beforeAutospacing="1" w:after="100" w:afterAutospacing="1"/>
    </w:pPr>
  </w:style>
  <w:style w:type="character" w:styleId="a4">
    <w:name w:val="Strong"/>
    <w:basedOn w:val="a0"/>
    <w:qFormat/>
    <w:rsid w:val="00185E98"/>
    <w:rPr>
      <w:b/>
      <w:bCs/>
    </w:rPr>
  </w:style>
  <w:style w:type="paragraph" w:styleId="a5">
    <w:name w:val="List Paragraph"/>
    <w:basedOn w:val="a"/>
    <w:uiPriority w:val="34"/>
    <w:qFormat/>
    <w:rsid w:val="00185E98"/>
    <w:pPr>
      <w:ind w:left="720"/>
      <w:contextualSpacing/>
    </w:pPr>
  </w:style>
  <w:style w:type="paragraph" w:customStyle="1" w:styleId="ConsPlusNonformat">
    <w:name w:val="ConsPlusNonformat"/>
    <w:rsid w:val="00185E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2334</Words>
  <Characters>13309</Characters>
  <Application>Microsoft Office Word</Application>
  <DocSecurity>0</DocSecurity>
  <Lines>110</Lines>
  <Paragraphs>31</Paragraphs>
  <ScaleCrop>false</ScaleCrop>
  <Company>Home</Company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2016-10-13T22:25:00Z</dcterms:created>
  <dcterms:modified xsi:type="dcterms:W3CDTF">2016-10-13T22:25:00Z</dcterms:modified>
</cp:coreProperties>
</file>